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1EE3" w:rsidRDefault="00157E32">
      <w:pPr>
        <w:spacing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Urban and Small Farms Program Steering Committee Meeting </w:t>
      </w:r>
    </w:p>
    <w:p w14:paraId="00000002" w14:textId="77777777" w:rsidR="00DB1EE3" w:rsidRDefault="00157E32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Wednesday, November 17, 2021 @ 9pm </w:t>
      </w:r>
    </w:p>
    <w:p w14:paraId="00000003" w14:textId="77777777" w:rsidR="00DB1EE3" w:rsidRDefault="00157E32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Meeting to be held in-person with virtual option available. </w:t>
      </w:r>
    </w:p>
    <w:p w14:paraId="00000004" w14:textId="77777777" w:rsidR="00DB1EE3" w:rsidRDefault="00157E32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Talwar Leadership Center, Indiana Tech</w:t>
      </w:r>
    </w:p>
    <w:p w14:paraId="00000005" w14:textId="77777777" w:rsidR="00DB1EE3" w:rsidRDefault="00157E32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Snyder Academic Center, Room 234</w:t>
      </w:r>
    </w:p>
    <w:p w14:paraId="00000006" w14:textId="77777777" w:rsidR="00DB1EE3" w:rsidRDefault="00157E32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1600 E. Washington Blvd, Fort Wayne, IN 46803</w:t>
      </w:r>
    </w:p>
    <w:p w14:paraId="00000007" w14:textId="77777777" w:rsidR="00DB1EE3" w:rsidRDefault="00DB1EE3">
      <w:pPr>
        <w:spacing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DB1EE3" w:rsidRDefault="00157E32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Attendees: Jessica Merkling, Nellie Peffley, Lindsey Bluhm, James Wolff, John Mischler, Greg Lake, Jain Young, Mike Werling, Courtney Taylor, Mikila Cook, Joelle Neff, Tim Bomb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00000009" w14:textId="77777777" w:rsidR="00DB1EE3" w:rsidRDefault="00DB1EE3"/>
    <w:p w14:paraId="0000000A" w14:textId="77777777" w:rsidR="00DB1EE3" w:rsidRDefault="00157E32">
      <w:pPr>
        <w:numPr>
          <w:ilvl w:val="0"/>
          <w:numId w:val="1"/>
        </w:numPr>
      </w:pPr>
      <w:r>
        <w:t>Partner Updates</w:t>
      </w:r>
    </w:p>
    <w:p w14:paraId="0000000B" w14:textId="77777777" w:rsidR="00DB1EE3" w:rsidRDefault="00157E32">
      <w:pPr>
        <w:numPr>
          <w:ilvl w:val="1"/>
          <w:numId w:val="1"/>
        </w:numPr>
        <w:spacing w:line="240" w:lineRule="auto"/>
      </w:pPr>
      <w:r>
        <w:t>Purdue Extension</w:t>
      </w:r>
    </w:p>
    <w:p w14:paraId="0000000C" w14:textId="77777777" w:rsidR="00DB1EE3" w:rsidRDefault="00157E32">
      <w:pPr>
        <w:numPr>
          <w:ilvl w:val="2"/>
          <w:numId w:val="1"/>
        </w:numPr>
        <w:spacing w:line="240" w:lineRule="auto"/>
      </w:pPr>
      <w:r>
        <w:t>Purdue is planning to do an Urban Ag program in the spring as well as a beginning farmer program. The Farmer program will be held in person and virtually; the virtual will begin in January followed by the in-person sessi</w:t>
      </w:r>
      <w:r>
        <w:t xml:space="preserve">ons. The beginning farmer program is geared towards teaching beginners the logistics of farming and production. </w:t>
      </w:r>
    </w:p>
    <w:p w14:paraId="0000000D" w14:textId="77777777" w:rsidR="00DB1EE3" w:rsidRDefault="00157E32">
      <w:pPr>
        <w:numPr>
          <w:ilvl w:val="2"/>
          <w:numId w:val="1"/>
        </w:numPr>
        <w:spacing w:line="240" w:lineRule="auto"/>
      </w:pPr>
      <w:r>
        <w:t>Encouraging participants to enroll in both programs, currently seeking organizations to facilitate scholarships. Currently seeing if there is g</w:t>
      </w:r>
      <w:r>
        <w:t xml:space="preserve">rant funding available for scholarships. </w:t>
      </w:r>
    </w:p>
    <w:p w14:paraId="0000000E" w14:textId="77777777" w:rsidR="00DB1EE3" w:rsidRDefault="00157E32">
      <w:pPr>
        <w:numPr>
          <w:ilvl w:val="2"/>
          <w:numId w:val="1"/>
        </w:numPr>
        <w:spacing w:line="240" w:lineRule="auto"/>
      </w:pPr>
      <w:r>
        <w:t xml:space="preserve">Currently not doing soil samples as no one is contacting regarding having samples taken. Soil samples are available to anyone, including home gardeners through extension. Samples are $20 per sample; samples can be </w:t>
      </w:r>
      <w:r>
        <w:t xml:space="preserve">taken by the gardener/farmer or by Extension. A $20 site visit may be assessed. </w:t>
      </w:r>
    </w:p>
    <w:p w14:paraId="0000000F" w14:textId="77777777" w:rsidR="00DB1EE3" w:rsidRDefault="00157E32">
      <w:pPr>
        <w:numPr>
          <w:ilvl w:val="1"/>
          <w:numId w:val="1"/>
        </w:numPr>
        <w:spacing w:line="240" w:lineRule="auto"/>
      </w:pPr>
      <w:r>
        <w:t>Dekalb SWCD-</w:t>
      </w:r>
    </w:p>
    <w:p w14:paraId="00000010" w14:textId="77777777" w:rsidR="00DB1EE3" w:rsidRDefault="00157E32">
      <w:pPr>
        <w:numPr>
          <w:ilvl w:val="2"/>
          <w:numId w:val="1"/>
        </w:numPr>
        <w:spacing w:line="240" w:lineRule="auto"/>
      </w:pPr>
      <w:r>
        <w:t xml:space="preserve">Recently met with Marian Rodriguezsoto from the IASWCD Urban program and hope to work more with them </w:t>
      </w:r>
    </w:p>
    <w:p w14:paraId="00000011" w14:textId="77777777" w:rsidR="00DB1EE3" w:rsidRDefault="00157E32">
      <w:pPr>
        <w:numPr>
          <w:ilvl w:val="1"/>
          <w:numId w:val="1"/>
        </w:numPr>
        <w:spacing w:line="240" w:lineRule="auto"/>
      </w:pPr>
      <w:r>
        <w:t>Adams SWCD- Not present</w:t>
      </w:r>
    </w:p>
    <w:p w14:paraId="00000012" w14:textId="77777777" w:rsidR="00DB1EE3" w:rsidRDefault="00157E32">
      <w:pPr>
        <w:numPr>
          <w:ilvl w:val="1"/>
          <w:numId w:val="1"/>
        </w:numPr>
        <w:spacing w:line="240" w:lineRule="auto"/>
      </w:pPr>
      <w:r>
        <w:t>Steuben SWCD- Not present</w:t>
      </w:r>
    </w:p>
    <w:p w14:paraId="00000013" w14:textId="77777777" w:rsidR="00DB1EE3" w:rsidRDefault="00157E32">
      <w:pPr>
        <w:numPr>
          <w:ilvl w:val="1"/>
          <w:numId w:val="1"/>
        </w:numPr>
        <w:spacing w:line="240" w:lineRule="auto"/>
      </w:pPr>
      <w:r>
        <w:t>Parks Dept</w:t>
      </w:r>
      <w:r>
        <w:t>.- Not present</w:t>
      </w:r>
    </w:p>
    <w:p w14:paraId="00000014" w14:textId="77777777" w:rsidR="00DB1EE3" w:rsidRDefault="00157E32">
      <w:pPr>
        <w:numPr>
          <w:ilvl w:val="1"/>
          <w:numId w:val="1"/>
        </w:numPr>
        <w:spacing w:line="240" w:lineRule="auto"/>
      </w:pPr>
      <w:r>
        <w:t>DNR</w:t>
      </w:r>
    </w:p>
    <w:p w14:paraId="00000015" w14:textId="77777777" w:rsidR="00DB1EE3" w:rsidRDefault="00157E32">
      <w:pPr>
        <w:numPr>
          <w:ilvl w:val="2"/>
          <w:numId w:val="1"/>
        </w:numPr>
        <w:spacing w:line="240" w:lineRule="auto"/>
      </w:pPr>
      <w:r>
        <w:t xml:space="preserve">First Junior Achievement job spark was held last week. A SWCD representative was present. </w:t>
      </w:r>
    </w:p>
    <w:p w14:paraId="00000016" w14:textId="77777777" w:rsidR="00DB1EE3" w:rsidRDefault="00157E32">
      <w:pPr>
        <w:numPr>
          <w:ilvl w:val="2"/>
          <w:numId w:val="1"/>
        </w:numPr>
        <w:spacing w:line="240" w:lineRule="auto"/>
      </w:pPr>
      <w:r>
        <w:t xml:space="preserve">Fort Wayne Weed Wrangles are in process. </w:t>
      </w:r>
    </w:p>
    <w:p w14:paraId="00000017" w14:textId="77777777" w:rsidR="00DB1EE3" w:rsidRDefault="00157E32">
      <w:pPr>
        <w:numPr>
          <w:ilvl w:val="2"/>
          <w:numId w:val="1"/>
        </w:numPr>
        <w:spacing w:line="240" w:lineRule="auto"/>
      </w:pPr>
      <w:r>
        <w:t>Rose Ave. education Farm- Talking to neighboring farms regarding natural habitat components</w:t>
      </w:r>
    </w:p>
    <w:p w14:paraId="00000018" w14:textId="77777777" w:rsidR="00DB1EE3" w:rsidRDefault="00157E32">
      <w:pPr>
        <w:numPr>
          <w:ilvl w:val="1"/>
          <w:numId w:val="1"/>
        </w:numPr>
        <w:spacing w:line="240" w:lineRule="auto"/>
      </w:pPr>
      <w:r>
        <w:t>USF</w:t>
      </w:r>
    </w:p>
    <w:p w14:paraId="00000019" w14:textId="77777777" w:rsidR="00DB1EE3" w:rsidRDefault="00157E32">
      <w:pPr>
        <w:numPr>
          <w:ilvl w:val="2"/>
          <w:numId w:val="1"/>
        </w:numPr>
        <w:spacing w:line="240" w:lineRule="auto"/>
      </w:pPr>
      <w:r>
        <w:t>Having l</w:t>
      </w:r>
      <w:r>
        <w:t xml:space="preserve">ectures throughout the next semester. Seeking speakers. </w:t>
      </w:r>
    </w:p>
    <w:p w14:paraId="0000001A" w14:textId="77777777" w:rsidR="00DB1EE3" w:rsidRDefault="00157E32">
      <w:pPr>
        <w:numPr>
          <w:ilvl w:val="1"/>
          <w:numId w:val="1"/>
        </w:numPr>
        <w:spacing w:line="240" w:lineRule="auto"/>
      </w:pPr>
      <w:r>
        <w:t>Indiana Tech- Not present</w:t>
      </w:r>
    </w:p>
    <w:p w14:paraId="0000001B" w14:textId="77777777" w:rsidR="00DB1EE3" w:rsidRDefault="00157E32">
      <w:pPr>
        <w:numPr>
          <w:ilvl w:val="1"/>
          <w:numId w:val="1"/>
        </w:numPr>
        <w:spacing w:line="240" w:lineRule="auto"/>
      </w:pPr>
      <w:r>
        <w:t>Merry Lea</w:t>
      </w:r>
    </w:p>
    <w:p w14:paraId="0000001C" w14:textId="77777777" w:rsidR="00DB1EE3" w:rsidRDefault="00157E32">
      <w:pPr>
        <w:numPr>
          <w:ilvl w:val="2"/>
          <w:numId w:val="1"/>
        </w:numPr>
        <w:spacing w:line="240" w:lineRule="auto"/>
      </w:pPr>
      <w:r>
        <w:t xml:space="preserve">Finished programming season for the year. 1,000 K-12 students attended the programs. </w:t>
      </w:r>
    </w:p>
    <w:p w14:paraId="0000001D" w14:textId="77777777" w:rsidR="00DB1EE3" w:rsidRDefault="00157E32">
      <w:pPr>
        <w:numPr>
          <w:ilvl w:val="2"/>
          <w:numId w:val="1"/>
        </w:numPr>
        <w:spacing w:line="240" w:lineRule="auto"/>
      </w:pPr>
      <w:r>
        <w:t>Gearing up and getting ready for the next season. John will be teaching overseas this spring and will not be available in person</w:t>
      </w:r>
    </w:p>
    <w:p w14:paraId="0000001E" w14:textId="77777777" w:rsidR="00DB1EE3" w:rsidRDefault="00157E32">
      <w:pPr>
        <w:numPr>
          <w:ilvl w:val="2"/>
          <w:numId w:val="1"/>
        </w:numPr>
        <w:spacing w:line="240" w:lineRule="auto"/>
      </w:pPr>
      <w:r>
        <w:lastRenderedPageBreak/>
        <w:t xml:space="preserve">Contemplating an incubator farm program. </w:t>
      </w:r>
      <w:r>
        <w:t xml:space="preserve">Seeking farmers that are interested in the plot of land. Plots will be located near Merry Lea, lodging will be available if someone is interested in living in the area. </w:t>
      </w:r>
    </w:p>
    <w:p w14:paraId="0000001F" w14:textId="77777777" w:rsidR="00DB1EE3" w:rsidRDefault="00157E32">
      <w:pPr>
        <w:numPr>
          <w:ilvl w:val="1"/>
          <w:numId w:val="1"/>
        </w:numPr>
        <w:spacing w:line="240" w:lineRule="auto"/>
      </w:pPr>
      <w:r>
        <w:t>NRCS</w:t>
      </w:r>
    </w:p>
    <w:p w14:paraId="00000020" w14:textId="77777777" w:rsidR="00DB1EE3" w:rsidRDefault="00157E32">
      <w:pPr>
        <w:numPr>
          <w:ilvl w:val="2"/>
          <w:numId w:val="1"/>
        </w:numPr>
        <w:spacing w:line="240" w:lineRule="auto"/>
      </w:pPr>
      <w:r>
        <w:t>Have Equip sign up going on currently. High Tunnel applications are accepted unti</w:t>
      </w:r>
      <w:r>
        <w:t>l Dec. 17</w:t>
      </w:r>
      <w:r>
        <w:rPr>
          <w:vertAlign w:val="superscript"/>
        </w:rPr>
        <w:t>th</w:t>
      </w:r>
      <w:r>
        <w:t xml:space="preserve">. The practice is very competitive. </w:t>
      </w:r>
    </w:p>
    <w:p w14:paraId="00000021" w14:textId="77777777" w:rsidR="00DB1EE3" w:rsidRDefault="00157E32">
      <w:pPr>
        <w:numPr>
          <w:ilvl w:val="1"/>
          <w:numId w:val="1"/>
        </w:numPr>
        <w:spacing w:line="240" w:lineRule="auto"/>
      </w:pPr>
      <w:r>
        <w:t>Rose Ave. Education Farm</w:t>
      </w:r>
    </w:p>
    <w:p w14:paraId="00000022" w14:textId="77777777" w:rsidR="00DB1EE3" w:rsidRDefault="00157E32">
      <w:pPr>
        <w:numPr>
          <w:ilvl w:val="2"/>
          <w:numId w:val="1"/>
        </w:numPr>
        <w:spacing w:line="240" w:lineRule="auto"/>
      </w:pPr>
      <w:r>
        <w:t>Currently winterizing. Harvest season is winding down. Attended YLNI Farmers market beginning in June. Burmese farmers concluded that Americans do not eat vegetables. A Burmese market</w:t>
      </w:r>
      <w:r>
        <w:t xml:space="preserve"> was established at The League in late July. Farm Markets are managed by Plow Shares Food Hub which is set up to accept EBT and Snap. </w:t>
      </w:r>
    </w:p>
    <w:p w14:paraId="00000023" w14:textId="77777777" w:rsidR="00DB1EE3" w:rsidRDefault="00157E32">
      <w:pPr>
        <w:numPr>
          <w:ilvl w:val="2"/>
          <w:numId w:val="1"/>
        </w:numPr>
        <w:spacing w:line="240" w:lineRule="auto"/>
      </w:pPr>
      <w:r>
        <w:t>Sales at the Burmese pop up market were substantial. Over 16 weekends over $100,000 was sold in EBT alone. Required 3 cas</w:t>
      </w:r>
      <w:r>
        <w:t xml:space="preserve">hiers with 1-2 being Burmese speakers. A 15% charge was passed on to farmers to cover the cost of cashiers and fees. </w:t>
      </w:r>
    </w:p>
    <w:p w14:paraId="00000024" w14:textId="77777777" w:rsidR="00DB1EE3" w:rsidRDefault="00157E32">
      <w:pPr>
        <w:numPr>
          <w:ilvl w:val="2"/>
          <w:numId w:val="1"/>
        </w:numPr>
        <w:spacing w:line="240" w:lineRule="auto"/>
      </w:pPr>
      <w:r>
        <w:t>Awarded another grant, FMPP, three-year grant to develop farmer business. Covers an establishment for processing, account, and other servi</w:t>
      </w:r>
      <w:r>
        <w:t xml:space="preserve">ces to get farmers started in farm business and markets. </w:t>
      </w:r>
    </w:p>
    <w:p w14:paraId="00000025" w14:textId="77777777" w:rsidR="00DB1EE3" w:rsidRDefault="00157E32">
      <w:pPr>
        <w:numPr>
          <w:ilvl w:val="1"/>
          <w:numId w:val="1"/>
        </w:numPr>
        <w:spacing w:line="240" w:lineRule="auto"/>
      </w:pPr>
      <w:r>
        <w:t>ISDA</w:t>
      </w:r>
    </w:p>
    <w:p w14:paraId="00000026" w14:textId="77777777" w:rsidR="00DB1EE3" w:rsidRDefault="00157E32">
      <w:pPr>
        <w:numPr>
          <w:ilvl w:val="2"/>
          <w:numId w:val="1"/>
        </w:numPr>
        <w:spacing w:line="240" w:lineRule="auto"/>
      </w:pPr>
      <w:r>
        <w:t>No updates</w:t>
      </w:r>
    </w:p>
    <w:p w14:paraId="00000027" w14:textId="77777777" w:rsidR="00DB1EE3" w:rsidRDefault="00DB1EE3">
      <w:pPr>
        <w:spacing w:line="240" w:lineRule="auto"/>
        <w:ind w:left="1440"/>
      </w:pPr>
    </w:p>
    <w:p w14:paraId="00000028" w14:textId="77777777" w:rsidR="00DB1EE3" w:rsidRDefault="00157E32">
      <w:pPr>
        <w:numPr>
          <w:ilvl w:val="0"/>
          <w:numId w:val="1"/>
        </w:numPr>
        <w:spacing w:line="240" w:lineRule="auto"/>
      </w:pPr>
      <w:r>
        <w:t>Watershed Display for Education Trailer</w:t>
      </w:r>
    </w:p>
    <w:p w14:paraId="00000029" w14:textId="77777777" w:rsidR="00DB1EE3" w:rsidRDefault="00157E32">
      <w:pPr>
        <w:numPr>
          <w:ilvl w:val="1"/>
          <w:numId w:val="1"/>
        </w:numPr>
        <w:spacing w:line="259" w:lineRule="auto"/>
      </w:pPr>
      <w:r>
        <w:t>Partnering with universities or other educational groups to design and develop a watershed display.</w:t>
      </w:r>
    </w:p>
    <w:p w14:paraId="0000002A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Want to create a 3D Model of St. Joseph, St. Mary’s, or the Maumee. </w:t>
      </w:r>
    </w:p>
    <w:p w14:paraId="0000002B" w14:textId="77777777" w:rsidR="00DB1EE3" w:rsidRDefault="00157E32">
      <w:pPr>
        <w:numPr>
          <w:ilvl w:val="2"/>
          <w:numId w:val="1"/>
        </w:numPr>
        <w:spacing w:line="259" w:lineRule="auto"/>
      </w:pPr>
      <w:r>
        <w:t>Hope to have display completed by Spring 2023</w:t>
      </w:r>
    </w:p>
    <w:p w14:paraId="0000002C" w14:textId="77777777" w:rsidR="00DB1EE3" w:rsidRDefault="00157E32">
      <w:pPr>
        <w:numPr>
          <w:ilvl w:val="2"/>
          <w:numId w:val="1"/>
        </w:numPr>
        <w:spacing w:line="259" w:lineRule="auto"/>
      </w:pPr>
      <w:r>
        <w:t>Grace College in Warsaw has already creat</w:t>
      </w:r>
      <w:r>
        <w:t xml:space="preserve">ed a watershed presentation and displays, may want to reach out to Grace. </w:t>
      </w:r>
    </w:p>
    <w:p w14:paraId="0000002D" w14:textId="77777777" w:rsidR="00DB1EE3" w:rsidRDefault="00157E32">
      <w:pPr>
        <w:numPr>
          <w:ilvl w:val="2"/>
          <w:numId w:val="1"/>
        </w:numPr>
        <w:spacing w:line="259" w:lineRule="auto"/>
      </w:pPr>
      <w:r>
        <w:t>State Fair has an interactive display, Pathways to Water Quality. Need to reach out to see who was contracted to create the display.</w:t>
      </w:r>
    </w:p>
    <w:p w14:paraId="0000002E" w14:textId="77777777" w:rsidR="00DB1EE3" w:rsidRDefault="00157E32">
      <w:pPr>
        <w:numPr>
          <w:ilvl w:val="2"/>
          <w:numId w:val="1"/>
        </w:numPr>
        <w:spacing w:line="259" w:lineRule="auto"/>
      </w:pPr>
      <w:r>
        <w:t>John Mischler will reach out to see if the manuf</w:t>
      </w:r>
      <w:r>
        <w:t>acturing of this display can be done in the fall semester during the watershed courses.</w:t>
      </w:r>
    </w:p>
    <w:p w14:paraId="0000002F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Need to reach out to PFW to see if they offer GIS classes and would be willing to help with the display. </w:t>
      </w:r>
    </w:p>
    <w:p w14:paraId="00000030" w14:textId="77777777" w:rsidR="00DB1EE3" w:rsidRDefault="00157E32">
      <w:pPr>
        <w:numPr>
          <w:ilvl w:val="2"/>
          <w:numId w:val="1"/>
        </w:numPr>
        <w:spacing w:line="259" w:lineRule="auto"/>
      </w:pPr>
      <w:r>
        <w:t>Mike Werling reached out to a company in Decatur, Hoosier Patt</w:t>
      </w:r>
      <w:r>
        <w:t xml:space="preserve">ern, that has high end 3D printers and they are willing to look at the data once it compiled. Tim suggested working with state NRCS office to acquire data.    </w:t>
      </w:r>
    </w:p>
    <w:p w14:paraId="00000031" w14:textId="77777777" w:rsidR="00DB1EE3" w:rsidRDefault="00DB1EE3">
      <w:pPr>
        <w:spacing w:line="259" w:lineRule="auto"/>
        <w:ind w:left="2160"/>
      </w:pPr>
    </w:p>
    <w:p w14:paraId="00000032" w14:textId="77777777" w:rsidR="00DB1EE3" w:rsidRDefault="00157E32">
      <w:pPr>
        <w:numPr>
          <w:ilvl w:val="0"/>
          <w:numId w:val="1"/>
        </w:numPr>
        <w:spacing w:line="240" w:lineRule="auto"/>
      </w:pPr>
      <w:r>
        <w:t>Where Do we Go from Here?</w:t>
      </w:r>
    </w:p>
    <w:p w14:paraId="00000033" w14:textId="77777777" w:rsidR="00DB1EE3" w:rsidRDefault="00157E32">
      <w:pPr>
        <w:numPr>
          <w:ilvl w:val="1"/>
          <w:numId w:val="1"/>
        </w:numPr>
        <w:spacing w:line="259" w:lineRule="auto"/>
      </w:pPr>
      <w:r>
        <w:t>Current Deliverables</w:t>
      </w:r>
    </w:p>
    <w:p w14:paraId="00000034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Currently researching companies to complete the education trailer. Working with two companies on quotes. </w:t>
      </w:r>
    </w:p>
    <w:p w14:paraId="00000035" w14:textId="77777777" w:rsidR="00DB1EE3" w:rsidRDefault="00157E32">
      <w:pPr>
        <w:numPr>
          <w:ilvl w:val="2"/>
          <w:numId w:val="1"/>
        </w:numPr>
        <w:spacing w:line="259" w:lineRule="auto"/>
      </w:pPr>
      <w:r>
        <w:t>Need to focus attention on conducting one workshop on developing and implementing a business plan and work with Urban and Small Farms to implement non</w:t>
      </w:r>
      <w:r>
        <w:t xml:space="preserve">-agronomic Best Management Practices. Seeking event opportunities for outreach. </w:t>
      </w:r>
    </w:p>
    <w:p w14:paraId="00000036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Suggested to hold an educational session regarding acceptable practices within urban areas. This session should include producers as well as </w:t>
      </w:r>
      <w:r>
        <w:lastRenderedPageBreak/>
        <w:t>code enforcers. Topics would cover</w:t>
      </w:r>
      <w:r>
        <w:t xml:space="preserve"> local ordinances, planning services, and how to attain variances. </w:t>
      </w:r>
    </w:p>
    <w:p w14:paraId="00000037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Per Jain Young a food council and committee was previously in place through Purdue to help with policy barriers at city and county levels. A Comprehensive Plan will be coming out sometime </w:t>
      </w:r>
      <w:r>
        <w:t>this year that will have a stronger focus on urban ag. The new ordinances will be coming out early next year. Jain suggested at a future event we include the comprehensive plan committee to explain the new ordinances and contents of the new plan.</w:t>
      </w:r>
    </w:p>
    <w:p w14:paraId="00000038" w14:textId="77777777" w:rsidR="00DB1EE3" w:rsidRDefault="00157E32">
      <w:pPr>
        <w:numPr>
          <w:ilvl w:val="1"/>
          <w:numId w:val="1"/>
        </w:numPr>
        <w:spacing w:line="259" w:lineRule="auto"/>
      </w:pPr>
      <w:r>
        <w:t xml:space="preserve">What are </w:t>
      </w:r>
      <w:r>
        <w:t>the needs of our urban/small farm community?</w:t>
      </w:r>
    </w:p>
    <w:p w14:paraId="00000039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Merry Lea has a demonstration agri-forestry plot. Is there a need for small farmers to get more info about agri-forestry in addition to annual vegetables? </w:t>
      </w:r>
    </w:p>
    <w:p w14:paraId="0000003A" w14:textId="77777777" w:rsidR="00DB1EE3" w:rsidRDefault="00157E32">
      <w:pPr>
        <w:numPr>
          <w:ilvl w:val="2"/>
          <w:numId w:val="1"/>
        </w:numPr>
        <w:spacing w:line="259" w:lineRule="auto"/>
      </w:pPr>
      <w:r>
        <w:t xml:space="preserve">Funding for community gardens, and resources available </w:t>
      </w:r>
      <w:r>
        <w:t xml:space="preserve">to local small and urban farmers. </w:t>
      </w:r>
    </w:p>
    <w:p w14:paraId="0000003B" w14:textId="77777777" w:rsidR="00DB1EE3" w:rsidRDefault="00DB1EE3">
      <w:pPr>
        <w:spacing w:line="240" w:lineRule="auto"/>
        <w:ind w:left="1440"/>
        <w:rPr>
          <w:rFonts w:ascii="Calibri" w:eastAsia="Calibri" w:hAnsi="Calibri" w:cs="Calibri"/>
        </w:rPr>
      </w:pPr>
    </w:p>
    <w:sectPr w:rsidR="00DB1E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827F3"/>
    <w:multiLevelType w:val="multilevel"/>
    <w:tmpl w:val="A32E9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3"/>
    <w:rsid w:val="00157E32"/>
    <w:rsid w:val="00D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709C1-A3C6-4023-B9DA-2C99D32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3Hjo9MNV6OdbgHAbvyxq7uYsA==">AMUW2mX4DSCm0kfMsmrynLaUMoIkFWUYUSF1XzKRybJ9MfoAGUoPZNiUECH5kaSehT2+eXkXC9mlWRP3XFhHh+3NDR4m6O5DfwnUJVX0egvRtNeBApnQ5Mdx1b+LcXFphPWBX31NEgb0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SWCD</dc:creator>
  <cp:lastModifiedBy>Brooke Elizabeth Renae Dennis</cp:lastModifiedBy>
  <cp:revision>2</cp:revision>
  <dcterms:created xsi:type="dcterms:W3CDTF">2021-11-22T13:37:00Z</dcterms:created>
  <dcterms:modified xsi:type="dcterms:W3CDTF">2021-11-22T13:37:00Z</dcterms:modified>
</cp:coreProperties>
</file>